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225425" w:rsidRPr="009C7BE6" w:rsidRDefault="00225425">
      <w:pPr>
        <w:pBdr>
          <w:top w:val="single" w:sz="4" w:space="13" w:color="000000"/>
        </w:pBdr>
        <w:tabs>
          <w:tab w:val="left" w:pos="0"/>
          <w:tab w:val="left" w:pos="6660"/>
          <w:tab w:val="right" w:pos="9900"/>
        </w:tabs>
        <w:rPr>
          <w:lang w:val="ro-RO"/>
        </w:rPr>
      </w:pPr>
    </w:p>
    <w:p w:rsidR="00996A13" w:rsidRPr="00FA6F45" w:rsidRDefault="00996A13" w:rsidP="00996A13">
      <w:pPr>
        <w:spacing w:after="240" w:line="276" w:lineRule="auto"/>
        <w:jc w:val="center"/>
        <w:rPr>
          <w:rFonts w:eastAsia="Calibri"/>
          <w:b/>
          <w:sz w:val="40"/>
          <w:szCs w:val="26"/>
          <w:lang w:val="ro-RO" w:eastAsia="en-US"/>
        </w:rPr>
      </w:pPr>
      <w:r w:rsidRPr="00FA6F45">
        <w:rPr>
          <w:rFonts w:eastAsia="Calibri"/>
          <w:b/>
          <w:sz w:val="40"/>
          <w:szCs w:val="26"/>
          <w:lang w:val="ro-RO" w:eastAsia="en-US"/>
        </w:rPr>
        <w:t>COMUNICAT DE PRESĂ</w:t>
      </w:r>
    </w:p>
    <w:p w:rsidR="00DC1E7F" w:rsidRPr="00DC1E7F" w:rsidRDefault="00DC1E7F" w:rsidP="00DC1E7F">
      <w:pPr>
        <w:shd w:val="clear" w:color="auto" w:fill="FFFFFF"/>
        <w:spacing w:after="240" w:line="276" w:lineRule="auto"/>
        <w:ind w:left="720"/>
        <w:jc w:val="center"/>
        <w:rPr>
          <w:b/>
          <w:i/>
          <w:sz w:val="28"/>
          <w:szCs w:val="28"/>
          <w:lang w:val="ro-RO" w:eastAsia="en-GB"/>
        </w:rPr>
      </w:pPr>
      <w:r w:rsidRPr="00DC1E7F">
        <w:rPr>
          <w:b/>
          <w:color w:val="000000"/>
          <w:sz w:val="28"/>
          <w:szCs w:val="28"/>
          <w:lang w:val="ro-RO"/>
        </w:rPr>
        <w:t xml:space="preserve">– </w:t>
      </w:r>
      <w:r w:rsidRPr="00DC1E7F">
        <w:rPr>
          <w:b/>
          <w:i/>
          <w:sz w:val="28"/>
          <w:szCs w:val="28"/>
          <w:lang w:val="ro-RO" w:eastAsia="en-GB"/>
        </w:rPr>
        <w:t xml:space="preserve">TEHNICĂ NOUĂ LA ISU NEAMT </w:t>
      </w:r>
      <w:r w:rsidRPr="00DC1E7F">
        <w:rPr>
          <w:b/>
          <w:color w:val="000000"/>
          <w:sz w:val="28"/>
          <w:szCs w:val="28"/>
          <w:lang w:val="ro-RO"/>
        </w:rPr>
        <w:t>–</w:t>
      </w:r>
    </w:p>
    <w:p w:rsidR="00DC1E7F" w:rsidRPr="00DC1E7F" w:rsidRDefault="00DC1E7F" w:rsidP="00DC1E7F">
      <w:pPr>
        <w:spacing w:line="276" w:lineRule="auto"/>
        <w:ind w:firstLine="720"/>
        <w:jc w:val="both"/>
        <w:rPr>
          <w:rFonts w:eastAsia="Symbol"/>
          <w:lang w:val="ro-RO"/>
        </w:rPr>
      </w:pPr>
      <w:r w:rsidRPr="00DC1E7F">
        <w:rPr>
          <w:rFonts w:eastAsia="Symbol"/>
          <w:lang w:val="ro-RO"/>
        </w:rPr>
        <w:t>Din data de 24.03.2023 echipa pirotehnică din cadrul ISU Neamț are autospecială nouă.</w:t>
      </w:r>
    </w:p>
    <w:p w:rsidR="00DC1E7F" w:rsidRPr="00DC1E7F" w:rsidRDefault="00DC1E7F" w:rsidP="00DC1E7F">
      <w:pPr>
        <w:spacing w:line="276" w:lineRule="auto"/>
        <w:ind w:firstLine="720"/>
        <w:jc w:val="both"/>
        <w:rPr>
          <w:rFonts w:eastAsia="Symbol"/>
          <w:lang w:val="ro-RO"/>
        </w:rPr>
      </w:pPr>
      <w:r w:rsidRPr="00DC1E7F">
        <w:rPr>
          <w:rFonts w:eastAsia="Symbol"/>
          <w:lang w:val="ro-RO"/>
        </w:rPr>
        <w:t xml:space="preserve">Cea mai nouă autospecială din dotarea inspectoratului a fost achiziționată de IGSU prin proiectul VIZIUNE 2020 și este destinată intervențiilor în situații de urgență generate de: </w:t>
      </w:r>
    </w:p>
    <w:p w:rsidR="00DC1E7F" w:rsidRPr="00DC1E7F" w:rsidRDefault="00DC1E7F" w:rsidP="00DC7660">
      <w:pPr>
        <w:numPr>
          <w:ilvl w:val="0"/>
          <w:numId w:val="1"/>
        </w:numPr>
        <w:tabs>
          <w:tab w:val="left" w:pos="993"/>
        </w:tabs>
        <w:spacing w:line="276" w:lineRule="auto"/>
        <w:ind w:left="0" w:firstLine="709"/>
        <w:jc w:val="both"/>
        <w:rPr>
          <w:rFonts w:eastAsia="Symbol"/>
          <w:lang w:val="ro-RO"/>
        </w:rPr>
      </w:pPr>
      <w:r w:rsidRPr="00DC1E7F">
        <w:rPr>
          <w:rFonts w:eastAsia="Symbol"/>
          <w:lang w:val="ro-RO"/>
        </w:rPr>
        <w:t xml:space="preserve">asanarea teritoriului de munițiile rămase neexplodate din conflictele armate, </w:t>
      </w:r>
    </w:p>
    <w:p w:rsidR="00DC1E7F" w:rsidRPr="00DC1E7F" w:rsidRDefault="00DC1E7F" w:rsidP="00DC7660">
      <w:pPr>
        <w:numPr>
          <w:ilvl w:val="0"/>
          <w:numId w:val="1"/>
        </w:numPr>
        <w:tabs>
          <w:tab w:val="left" w:pos="993"/>
        </w:tabs>
        <w:spacing w:line="276" w:lineRule="auto"/>
        <w:ind w:left="0" w:firstLine="709"/>
        <w:jc w:val="both"/>
        <w:rPr>
          <w:rFonts w:eastAsia="Symbol"/>
          <w:lang w:val="ro-RO"/>
        </w:rPr>
      </w:pPr>
      <w:r w:rsidRPr="00DC1E7F">
        <w:rPr>
          <w:rFonts w:eastAsia="Symbol"/>
          <w:lang w:val="ro-RO"/>
        </w:rPr>
        <w:t xml:space="preserve">distrugerea cu ajutorul explozivului a podurilor de gheață și/sau zăpoarelor de gheață și </w:t>
      </w:r>
    </w:p>
    <w:p w:rsidR="00DC1E7F" w:rsidRPr="00DC1E7F" w:rsidRDefault="00DC1E7F" w:rsidP="00DC7660">
      <w:pPr>
        <w:numPr>
          <w:ilvl w:val="0"/>
          <w:numId w:val="1"/>
        </w:numPr>
        <w:tabs>
          <w:tab w:val="left" w:pos="993"/>
        </w:tabs>
        <w:spacing w:line="276" w:lineRule="auto"/>
        <w:ind w:left="0" w:firstLine="709"/>
        <w:jc w:val="both"/>
        <w:rPr>
          <w:rFonts w:eastAsia="Symbol"/>
          <w:lang w:val="ro-RO"/>
        </w:rPr>
      </w:pPr>
      <w:r w:rsidRPr="00DC1E7F">
        <w:rPr>
          <w:rFonts w:eastAsia="Symbol"/>
          <w:lang w:val="ro-RO"/>
        </w:rPr>
        <w:t>pentru distrugerea stâncilor sau a altor elemente ce pot bloca căile de comunicații sau rețelele de utilități publice.</w:t>
      </w:r>
    </w:p>
    <w:p w:rsidR="00DC1E7F" w:rsidRPr="00DC1E7F" w:rsidRDefault="00DC1E7F" w:rsidP="00DC1E7F">
      <w:pPr>
        <w:tabs>
          <w:tab w:val="left" w:pos="993"/>
        </w:tabs>
        <w:spacing w:line="276" w:lineRule="auto"/>
        <w:ind w:firstLine="709"/>
        <w:jc w:val="both"/>
        <w:rPr>
          <w:rFonts w:eastAsia="Symbol"/>
          <w:lang w:val="ro-RO"/>
        </w:rPr>
      </w:pPr>
    </w:p>
    <w:p w:rsidR="00DC1E7F" w:rsidRPr="00DC1E7F" w:rsidRDefault="00DC1E7F" w:rsidP="00DC1E7F">
      <w:pPr>
        <w:spacing w:line="276" w:lineRule="auto"/>
        <w:ind w:firstLine="720"/>
        <w:jc w:val="both"/>
        <w:rPr>
          <w:rFonts w:eastAsia="Symbol"/>
          <w:lang w:val="ro-RO"/>
        </w:rPr>
      </w:pPr>
      <w:r w:rsidRPr="00DC1E7F">
        <w:rPr>
          <w:rFonts w:eastAsia="Symbol"/>
          <w:lang w:val="ro-RO"/>
        </w:rPr>
        <w:t xml:space="preserve">Caracteristicile principale ale acestei autospecialei pirotehnice sunt: </w:t>
      </w:r>
    </w:p>
    <w:p w:rsidR="00DC1E7F" w:rsidRPr="00DC1E7F" w:rsidRDefault="00DC1E7F" w:rsidP="00DC7660">
      <w:pPr>
        <w:numPr>
          <w:ilvl w:val="0"/>
          <w:numId w:val="2"/>
        </w:numPr>
        <w:tabs>
          <w:tab w:val="left" w:pos="993"/>
        </w:tabs>
        <w:spacing w:line="276" w:lineRule="auto"/>
        <w:ind w:left="0" w:firstLine="709"/>
        <w:jc w:val="both"/>
        <w:rPr>
          <w:rFonts w:eastAsia="Symbol"/>
          <w:lang w:val="ro-RO"/>
        </w:rPr>
      </w:pPr>
      <w:r w:rsidRPr="00DC1E7F">
        <w:rPr>
          <w:rFonts w:eastAsia="Symbol"/>
          <w:lang w:val="ro-RO"/>
        </w:rPr>
        <w:t xml:space="preserve">deplasarea rapidă, </w:t>
      </w:r>
    </w:p>
    <w:p w:rsidR="00DC1E7F" w:rsidRPr="00DC1E7F" w:rsidRDefault="00DC1E7F" w:rsidP="00DC7660">
      <w:pPr>
        <w:numPr>
          <w:ilvl w:val="0"/>
          <w:numId w:val="2"/>
        </w:numPr>
        <w:tabs>
          <w:tab w:val="left" w:pos="993"/>
        </w:tabs>
        <w:spacing w:line="276" w:lineRule="auto"/>
        <w:ind w:left="0" w:firstLine="709"/>
        <w:jc w:val="both"/>
        <w:rPr>
          <w:rFonts w:eastAsia="Symbol"/>
          <w:lang w:val="ro-RO"/>
        </w:rPr>
      </w:pPr>
      <w:r w:rsidRPr="00DC1E7F">
        <w:rPr>
          <w:rFonts w:eastAsia="Symbol"/>
          <w:lang w:val="ro-RO"/>
        </w:rPr>
        <w:t>deplasare pe terenuri accidentate,</w:t>
      </w:r>
    </w:p>
    <w:p w:rsidR="00DC1E7F" w:rsidRPr="00DC1E7F" w:rsidRDefault="00DC1E7F" w:rsidP="00DC7660">
      <w:pPr>
        <w:numPr>
          <w:ilvl w:val="0"/>
          <w:numId w:val="2"/>
        </w:numPr>
        <w:tabs>
          <w:tab w:val="left" w:pos="993"/>
        </w:tabs>
        <w:spacing w:line="276" w:lineRule="auto"/>
        <w:ind w:left="0" w:firstLine="709"/>
        <w:jc w:val="both"/>
        <w:rPr>
          <w:rFonts w:eastAsia="Symbol"/>
          <w:lang w:val="ro-RO"/>
        </w:rPr>
      </w:pPr>
      <w:r w:rsidRPr="00DC1E7F">
        <w:rPr>
          <w:rFonts w:eastAsia="Symbol"/>
          <w:lang w:val="ro-RO"/>
        </w:rPr>
        <w:t xml:space="preserve">transportul personalului propriu, </w:t>
      </w:r>
    </w:p>
    <w:p w:rsidR="00DC1E7F" w:rsidRPr="00DC1E7F" w:rsidRDefault="00DC1E7F" w:rsidP="00DC7660">
      <w:pPr>
        <w:numPr>
          <w:ilvl w:val="0"/>
          <w:numId w:val="2"/>
        </w:numPr>
        <w:tabs>
          <w:tab w:val="left" w:pos="993"/>
        </w:tabs>
        <w:spacing w:line="276" w:lineRule="auto"/>
        <w:ind w:left="0" w:firstLine="709"/>
        <w:jc w:val="both"/>
        <w:rPr>
          <w:rFonts w:eastAsia="Symbol"/>
          <w:lang w:val="ro-RO"/>
        </w:rPr>
      </w:pPr>
      <w:r w:rsidRPr="00DC1E7F">
        <w:rPr>
          <w:rFonts w:eastAsia="Symbol"/>
          <w:lang w:val="ro-RO"/>
        </w:rPr>
        <w:t>transportul echipamentelor și accesoriilor specifice,</w:t>
      </w:r>
    </w:p>
    <w:p w:rsidR="00DC1E7F" w:rsidRPr="00DC1E7F" w:rsidRDefault="00DC1E7F" w:rsidP="00DC7660">
      <w:pPr>
        <w:numPr>
          <w:ilvl w:val="0"/>
          <w:numId w:val="2"/>
        </w:numPr>
        <w:tabs>
          <w:tab w:val="left" w:pos="993"/>
        </w:tabs>
        <w:spacing w:line="276" w:lineRule="auto"/>
        <w:ind w:left="0" w:firstLine="709"/>
        <w:jc w:val="both"/>
        <w:rPr>
          <w:rFonts w:eastAsia="Symbol"/>
          <w:lang w:val="ro-RO"/>
        </w:rPr>
      </w:pPr>
      <w:r w:rsidRPr="00DC1E7F">
        <w:rPr>
          <w:rFonts w:eastAsia="Symbol"/>
          <w:lang w:val="ro-RO"/>
        </w:rPr>
        <w:t>transportul elementelor de muniții dezactivate precum si a mijloacelor de inițiere și explozivului necesare</w:t>
      </w:r>
    </w:p>
    <w:p w:rsidR="00DC1E7F" w:rsidRPr="00DC1E7F" w:rsidRDefault="00DC1E7F" w:rsidP="00DC7660">
      <w:pPr>
        <w:numPr>
          <w:ilvl w:val="0"/>
          <w:numId w:val="2"/>
        </w:numPr>
        <w:tabs>
          <w:tab w:val="left" w:pos="993"/>
        </w:tabs>
        <w:spacing w:line="276" w:lineRule="auto"/>
        <w:ind w:left="0" w:firstLine="709"/>
        <w:jc w:val="both"/>
        <w:rPr>
          <w:rFonts w:eastAsia="Symbol"/>
          <w:lang w:val="ro-RO"/>
        </w:rPr>
      </w:pPr>
      <w:r w:rsidRPr="00DC1E7F">
        <w:rPr>
          <w:rFonts w:eastAsia="Symbol"/>
          <w:lang w:val="ro-RO"/>
        </w:rPr>
        <w:t>executarea lucrărilor de distrugere a munițiilor neexplodate, a podurilor/zăpoarelor de gheață, a stâncilor sau a altor obiecte ce pot genera situații de urgență.</w:t>
      </w:r>
    </w:p>
    <w:p w:rsidR="00DC1E7F" w:rsidRPr="00DC1E7F" w:rsidRDefault="00DC1E7F" w:rsidP="00DC1E7F">
      <w:pPr>
        <w:spacing w:line="276" w:lineRule="auto"/>
        <w:ind w:firstLine="720"/>
        <w:jc w:val="both"/>
        <w:rPr>
          <w:rFonts w:eastAsia="Symbol"/>
          <w:lang w:val="ro-RO"/>
        </w:rPr>
      </w:pPr>
      <w:r w:rsidRPr="00DC1E7F">
        <w:rPr>
          <w:rFonts w:eastAsia="Symbol"/>
          <w:lang w:val="ro-RO"/>
        </w:rPr>
        <w:t>Autospeciala pirotehnică are un compartiment special pentru transport muniții neexplodate (dispus în partea din spate a șasiului) și două compartimente laterale pentru transport mijloace și accesorii de distrugere muniții și pentru executarea lucrărilor de distrugeri cu ajutorul explozivilor în diferite medii. În dotarea autospecialelor se află echipamente care să permită executarea în siguranță a misiunilor precum detectoare de metale, costum de protecție pirotehnic pentru personalul specializat, căști și veste de protecție balistică, rucsacuri pentru transportul explozivi.</w:t>
      </w:r>
    </w:p>
    <w:p w:rsidR="00484B83" w:rsidRDefault="00DC1E7F" w:rsidP="00DC1E7F">
      <w:pPr>
        <w:spacing w:after="240" w:line="276" w:lineRule="auto"/>
        <w:ind w:firstLine="720"/>
        <w:jc w:val="both"/>
      </w:pPr>
      <w:r w:rsidRPr="00DC1E7F">
        <w:rPr>
          <w:rFonts w:eastAsia="Symbol"/>
          <w:lang w:val="ro-RO"/>
        </w:rPr>
        <w:t xml:space="preserve">Această autospecială pirotehnică este prevăzută cu următoarele echipamente: detectoare de metale, costum de protecție pirotehnic pentru personalul specializat, căști și veste de protecție balistică, echipamente și accesorii utilizate pentru manipularea, transportul și asanarea munițiilor neexplodate, barcă </w:t>
      </w:r>
      <w:proofErr w:type="spellStart"/>
      <w:r w:rsidRPr="00DC1E7F">
        <w:rPr>
          <w:rFonts w:eastAsia="Symbol"/>
          <w:lang w:val="ro-RO"/>
        </w:rPr>
        <w:t>pneumartică</w:t>
      </w:r>
      <w:proofErr w:type="spellEnd"/>
      <w:r w:rsidRPr="00DC1E7F">
        <w:rPr>
          <w:rFonts w:eastAsia="Symbol"/>
          <w:lang w:val="ro-RO"/>
        </w:rPr>
        <w:t xml:space="preserve"> pentru 3 persoane, lanterne, rucsacuri pentru transportul explozivi.</w:t>
      </w:r>
    </w:p>
    <w:p w:rsidR="00A07D8A" w:rsidRPr="00A875E9" w:rsidRDefault="00A80D7C" w:rsidP="001B7A17">
      <w:pPr>
        <w:tabs>
          <w:tab w:val="left" w:pos="0"/>
        </w:tabs>
        <w:spacing w:line="276" w:lineRule="auto"/>
        <w:ind w:left="709" w:right="227"/>
        <w:jc w:val="center"/>
        <w:rPr>
          <w:szCs w:val="28"/>
          <w:lang w:val="ro-RO"/>
        </w:rPr>
      </w:pPr>
      <w:bookmarkStart w:id="0" w:name="_GoBack"/>
      <w:bookmarkEnd w:id="0"/>
      <w:r w:rsidRPr="00A875E9">
        <w:rPr>
          <w:szCs w:val="28"/>
          <w:lang w:val="ro-RO"/>
        </w:rPr>
        <w:t>Compartimentul Informare şi Relaţii Publice</w:t>
      </w:r>
    </w:p>
    <w:sectPr w:rsidR="00A07D8A" w:rsidRPr="00A875E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660" w:rsidRDefault="00DC7660">
      <w:r>
        <w:separator/>
      </w:r>
    </w:p>
  </w:endnote>
  <w:endnote w:type="continuationSeparator" w:id="0">
    <w:p w:rsidR="00DC7660" w:rsidRDefault="00DC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DC1E7F">
      <w:rPr>
        <w:noProof/>
        <w:color w:val="000000"/>
        <w:sz w:val="16"/>
        <w:szCs w:val="16"/>
      </w:rPr>
      <w:t>1</w:t>
    </w:r>
    <w:r>
      <w:rPr>
        <w:color w:val="000000"/>
        <w:sz w:val="16"/>
        <w:szCs w:val="16"/>
      </w:rPr>
      <w:fldChar w:fldCharType="end"/>
    </w:r>
    <w:r>
      <w:rPr>
        <w:color w:val="000000"/>
        <w:sz w:val="16"/>
        <w:szCs w:val="16"/>
      </w:rPr>
      <w:t xml:space="preserve"> /</w:t>
    </w:r>
    <w:r w:rsidR="00DC1E7F">
      <w:rPr>
        <w:color w:val="000000"/>
        <w:sz w:val="16"/>
        <w:szCs w:val="16"/>
      </w:rPr>
      <w:t>1</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271AFF39" wp14:editId="51BE0825">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024B5680" wp14:editId="1F4224EC">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478F42F5" wp14:editId="5E089DF3">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660" w:rsidRDefault="00DC7660">
      <w:r>
        <w:separator/>
      </w:r>
    </w:p>
  </w:footnote>
  <w:footnote w:type="continuationSeparator" w:id="0">
    <w:p w:rsidR="00DC7660" w:rsidRDefault="00DC7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023D4"/>
    <w:multiLevelType w:val="hybridMultilevel"/>
    <w:tmpl w:val="6F80129A"/>
    <w:lvl w:ilvl="0" w:tplc="0809000B">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
    <w:nsid w:val="664B1E89"/>
    <w:multiLevelType w:val="hybridMultilevel"/>
    <w:tmpl w:val="45E8210E"/>
    <w:lvl w:ilvl="0" w:tplc="08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E0C52"/>
    <w:rsid w:val="000F2EB0"/>
    <w:rsid w:val="001223AC"/>
    <w:rsid w:val="001576CA"/>
    <w:rsid w:val="001B3DC7"/>
    <w:rsid w:val="001B7A17"/>
    <w:rsid w:val="001C3087"/>
    <w:rsid w:val="001D480D"/>
    <w:rsid w:val="001E49EE"/>
    <w:rsid w:val="00214AEC"/>
    <w:rsid w:val="00225425"/>
    <w:rsid w:val="00237F7E"/>
    <w:rsid w:val="0025213D"/>
    <w:rsid w:val="002637CB"/>
    <w:rsid w:val="00274A95"/>
    <w:rsid w:val="00290D65"/>
    <w:rsid w:val="00293FDE"/>
    <w:rsid w:val="002E1F55"/>
    <w:rsid w:val="002F68C9"/>
    <w:rsid w:val="00305376"/>
    <w:rsid w:val="00333EC2"/>
    <w:rsid w:val="0037219A"/>
    <w:rsid w:val="003A0667"/>
    <w:rsid w:val="003C6258"/>
    <w:rsid w:val="00444177"/>
    <w:rsid w:val="004748A4"/>
    <w:rsid w:val="00481DF2"/>
    <w:rsid w:val="004843C7"/>
    <w:rsid w:val="00484B83"/>
    <w:rsid w:val="004C1D8B"/>
    <w:rsid w:val="004D3CCE"/>
    <w:rsid w:val="004D7A21"/>
    <w:rsid w:val="004D7AD9"/>
    <w:rsid w:val="004E7BD3"/>
    <w:rsid w:val="00550190"/>
    <w:rsid w:val="00582B63"/>
    <w:rsid w:val="005856A2"/>
    <w:rsid w:val="00592A22"/>
    <w:rsid w:val="005B490E"/>
    <w:rsid w:val="005F7A4C"/>
    <w:rsid w:val="006432B1"/>
    <w:rsid w:val="00650396"/>
    <w:rsid w:val="00697AB4"/>
    <w:rsid w:val="006B61E6"/>
    <w:rsid w:val="006C5683"/>
    <w:rsid w:val="00717295"/>
    <w:rsid w:val="0072190C"/>
    <w:rsid w:val="007305FC"/>
    <w:rsid w:val="00751700"/>
    <w:rsid w:val="007C6B00"/>
    <w:rsid w:val="007E46ED"/>
    <w:rsid w:val="008521FD"/>
    <w:rsid w:val="00861ACC"/>
    <w:rsid w:val="00882D08"/>
    <w:rsid w:val="00882DDF"/>
    <w:rsid w:val="008B3D67"/>
    <w:rsid w:val="008F2C55"/>
    <w:rsid w:val="00920DD5"/>
    <w:rsid w:val="00967983"/>
    <w:rsid w:val="00984EF9"/>
    <w:rsid w:val="00996A13"/>
    <w:rsid w:val="009A64F0"/>
    <w:rsid w:val="009C7BE6"/>
    <w:rsid w:val="009E201A"/>
    <w:rsid w:val="009F7A61"/>
    <w:rsid w:val="00A01719"/>
    <w:rsid w:val="00A07D8A"/>
    <w:rsid w:val="00A236AD"/>
    <w:rsid w:val="00A31A33"/>
    <w:rsid w:val="00A464A3"/>
    <w:rsid w:val="00A80D7C"/>
    <w:rsid w:val="00A875E9"/>
    <w:rsid w:val="00A92E3D"/>
    <w:rsid w:val="00AA37D0"/>
    <w:rsid w:val="00AA6A1D"/>
    <w:rsid w:val="00B00E12"/>
    <w:rsid w:val="00B2723B"/>
    <w:rsid w:val="00B47E58"/>
    <w:rsid w:val="00B63F51"/>
    <w:rsid w:val="00B66B20"/>
    <w:rsid w:val="00BA67C1"/>
    <w:rsid w:val="00BC0EFF"/>
    <w:rsid w:val="00BC10C0"/>
    <w:rsid w:val="00BF7C5C"/>
    <w:rsid w:val="00C26905"/>
    <w:rsid w:val="00C65D8C"/>
    <w:rsid w:val="00C75E1A"/>
    <w:rsid w:val="00C812C6"/>
    <w:rsid w:val="00CA6184"/>
    <w:rsid w:val="00CE7F97"/>
    <w:rsid w:val="00CF2F87"/>
    <w:rsid w:val="00D13F93"/>
    <w:rsid w:val="00D213B5"/>
    <w:rsid w:val="00D51A53"/>
    <w:rsid w:val="00D8032C"/>
    <w:rsid w:val="00DB22DF"/>
    <w:rsid w:val="00DB608E"/>
    <w:rsid w:val="00DC1E7F"/>
    <w:rsid w:val="00DC7660"/>
    <w:rsid w:val="00E52C1D"/>
    <w:rsid w:val="00E61CD8"/>
    <w:rsid w:val="00E85813"/>
    <w:rsid w:val="00EA69CC"/>
    <w:rsid w:val="00F1411F"/>
    <w:rsid w:val="00F76210"/>
    <w:rsid w:val="00F8571E"/>
    <w:rsid w:val="00FA6F45"/>
    <w:rsid w:val="00FB374D"/>
    <w:rsid w:val="00FB787D"/>
    <w:rsid w:val="00FC5239"/>
    <w:rsid w:val="00FD42FC"/>
    <w:rsid w:val="00FE169E"/>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69495">
      <w:bodyDiv w:val="1"/>
      <w:marLeft w:val="0"/>
      <w:marRight w:val="0"/>
      <w:marTop w:val="0"/>
      <w:marBottom w:val="0"/>
      <w:divBdr>
        <w:top w:val="none" w:sz="0" w:space="0" w:color="auto"/>
        <w:left w:val="none" w:sz="0" w:space="0" w:color="auto"/>
        <w:bottom w:val="none" w:sz="0" w:space="0" w:color="auto"/>
        <w:right w:val="none" w:sz="0" w:space="0" w:color="auto"/>
      </w:divBdr>
    </w:div>
    <w:div w:id="1487823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5E9E-2F1F-411E-96D4-C6A195AE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341</Words>
  <Characters>1981</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26</cp:revision>
  <dcterms:created xsi:type="dcterms:W3CDTF">2021-02-26T13:54:00Z</dcterms:created>
  <dcterms:modified xsi:type="dcterms:W3CDTF">2022-03-25T13:33:00Z</dcterms:modified>
</cp:coreProperties>
</file>